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Pr="00C076C6" w:rsidRDefault="001B1D2A" w:rsidP="001B1D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>Государственное бюджетное общеобразовательное  учреждение</w:t>
      </w:r>
    </w:p>
    <w:p w:rsidR="001B1D2A" w:rsidRPr="00C076C6" w:rsidRDefault="001B1D2A" w:rsidP="001B1D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076C6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C076C6">
        <w:rPr>
          <w:rFonts w:ascii="Times New Roman" w:hAnsi="Times New Roman"/>
          <w:sz w:val="24"/>
          <w:szCs w:val="24"/>
        </w:rPr>
        <w:t xml:space="preserve"> школа-интернат детей с ограниченными возможностями здоровья»</w:t>
      </w:r>
    </w:p>
    <w:p w:rsidR="001B1D2A" w:rsidRPr="00C076C6" w:rsidRDefault="001B1D2A" w:rsidP="001B1D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1D2A" w:rsidRPr="00C076C6" w:rsidRDefault="001B1D2A" w:rsidP="001B1D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1D2A" w:rsidRPr="00C076C6" w:rsidRDefault="001B1D2A" w:rsidP="001B1D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5" w:type="dxa"/>
        <w:tblLayout w:type="fixed"/>
        <w:tblLook w:val="04A0"/>
      </w:tblPr>
      <w:tblGrid>
        <w:gridCol w:w="3168"/>
        <w:gridCol w:w="3221"/>
        <w:gridCol w:w="3156"/>
      </w:tblGrid>
      <w:tr w:rsidR="001B1D2A" w:rsidRPr="0010259F" w:rsidTr="001D4542">
        <w:trPr>
          <w:trHeight w:val="2304"/>
        </w:trPr>
        <w:tc>
          <w:tcPr>
            <w:tcW w:w="3168" w:type="dxa"/>
          </w:tcPr>
          <w:p w:rsidR="001B1D2A" w:rsidRPr="0010259F" w:rsidRDefault="001B1D2A" w:rsidP="001D4542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Руководитель МО 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Т.М../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 1 </w:t>
            </w:r>
            <w:proofErr w:type="gram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«  » августа 2020 г.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1B1D2A" w:rsidRPr="0010259F" w:rsidRDefault="001B1D2A" w:rsidP="001D4542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школы по УР 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___________/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Шатских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А.И./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«  » августа 2020 г.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56" w:type="dxa"/>
          </w:tcPr>
          <w:p w:rsidR="001B1D2A" w:rsidRPr="0010259F" w:rsidRDefault="001B1D2A" w:rsidP="001D4542">
            <w:pPr>
              <w:tabs>
                <w:tab w:val="left" w:pos="9288"/>
              </w:tabs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Директор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ГБОУ «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 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 xml:space="preserve"> Г.Х/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59F">
              <w:rPr>
                <w:rFonts w:ascii="Times New Roman" w:eastAsia="Times New Roman" w:hAnsi="Times New Roman"/>
                <w:sz w:val="24"/>
                <w:szCs w:val="24"/>
              </w:rPr>
              <w:t>Приказ №     от « » августа 2020 г.</w:t>
            </w:r>
          </w:p>
          <w:p w:rsidR="001B1D2A" w:rsidRPr="0010259F" w:rsidRDefault="001B1D2A" w:rsidP="001D4542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План работы</w:t>
      </w: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6529F">
        <w:rPr>
          <w:rFonts w:ascii="Times New Roman" w:hAnsi="Times New Roman"/>
          <w:b/>
          <w:sz w:val="28"/>
          <w:szCs w:val="28"/>
        </w:rPr>
        <w:t xml:space="preserve"> методического объединения </w:t>
      </w:r>
    </w:p>
    <w:p w:rsidR="001B1D2A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 xml:space="preserve">учителей </w:t>
      </w:r>
      <w:r>
        <w:rPr>
          <w:rFonts w:ascii="Times New Roman" w:hAnsi="Times New Roman"/>
          <w:b/>
          <w:sz w:val="28"/>
          <w:szCs w:val="28"/>
        </w:rPr>
        <w:t>вспомогательных классов</w:t>
      </w:r>
      <w:r w:rsidRPr="0066529F">
        <w:rPr>
          <w:rFonts w:ascii="Times New Roman" w:hAnsi="Times New Roman"/>
          <w:b/>
          <w:sz w:val="28"/>
          <w:szCs w:val="28"/>
        </w:rPr>
        <w:t xml:space="preserve"> </w:t>
      </w:r>
    </w:p>
    <w:p w:rsidR="001B1D2A" w:rsidRPr="0066529F" w:rsidRDefault="001B1D2A" w:rsidP="001B1D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на 2020-2021 учебный год</w:t>
      </w:r>
    </w:p>
    <w:p w:rsidR="001B1D2A" w:rsidRPr="0066529F" w:rsidRDefault="001B1D2A" w:rsidP="001B1D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B1D2A" w:rsidRPr="0066529F" w:rsidRDefault="001B1D2A" w:rsidP="001B1D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B1D2A" w:rsidRDefault="001B1D2A" w:rsidP="001B1D2A">
      <w:pPr>
        <w:rPr>
          <w:rFonts w:ascii="Times New Roman" w:hAnsi="Times New Roman" w:cs="Times New Roman"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тема:</w:t>
      </w:r>
      <w:r>
        <w:rPr>
          <w:rFonts w:ascii="Times New Roman" w:hAnsi="Times New Roman" w:cs="Times New Roman"/>
          <w:sz w:val="24"/>
          <w:szCs w:val="24"/>
        </w:rPr>
        <w:t xml:space="preserve"> «Развитие профессиональной компетентности и творческого потенциала педагога в процессе личностно – ориентированного обучения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по коррекционной программе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вида»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методической работы: 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 – личностного роста педагога как одного из условий обеспечения качества образования.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методической работы: 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обеспечению внедрения современных образовательных технологий как значимого компонента содержания образования;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условия для повышения уровня квалификации педагога;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акцентрировать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внимание на повышение уровня самообразования каждого учителя;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выявлению, изучению ценного передового педагогического опыта и его распространения;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методическое сопровождение функционирующих программ и проектов;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изучение нормативной базы СФГОС НОО для детей с ОВЗ;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систему внеурочной работы через обогащение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Направления методической работы: 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заседания МО;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квалификации учителей (самообразование, курсовая подготовка, участие в семинарах, конференциях, мастер-классах;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учителей в конкурсах педагогического мастерства;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мониторинговых мероприятий;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внеурочная деятельность по предмету;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обобщение и представление опыта работы учителей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открытые уроки, мастер- классы,  разработка методических материалов) на различных уровнях;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преемственности при организации образовательного процесса;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инклюзивного обучения;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-презентация опыты работы, повышение рейтинга учреждения в профессиональном сообществе. 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 методической работы: 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открытые уроки и внеклассные мероприятия;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творческие группы;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семинары, педагогические мастерские, мастер- классы, презентации опыта работы;   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целевые и взаимные посещения уроков с последующим обсуждением результатов.</w:t>
      </w: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D2A" w:rsidRDefault="001B1D2A" w:rsidP="001B1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D2A" w:rsidRDefault="001B1D2A" w:rsidP="001B1D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МО коррекционных классов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вида</w:t>
      </w:r>
    </w:p>
    <w:p w:rsidR="001B1D2A" w:rsidRDefault="001B1D2A" w:rsidP="001B1D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tbl>
      <w:tblPr>
        <w:tblStyle w:val="a4"/>
        <w:tblW w:w="10525" w:type="dxa"/>
        <w:tblInd w:w="-601" w:type="dxa"/>
        <w:tblLook w:val="04A0"/>
      </w:tblPr>
      <w:tblGrid>
        <w:gridCol w:w="817"/>
        <w:gridCol w:w="5704"/>
        <w:gridCol w:w="1701"/>
        <w:gridCol w:w="2303"/>
      </w:tblGrid>
      <w:tr w:rsidR="001B1D2A" w:rsidTr="001B1D2A">
        <w:trPr>
          <w:trHeight w:val="1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1D2A" w:rsidTr="001B1D2A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заседание (август 2019г.)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Программно- методическое обеспечение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воспитательного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школе.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D2A" w:rsidTr="001B1D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и утверждение плана работы МО на 2020-2021 учебный год.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Рассмотрение, корректировка и утверждение рабочих программ, тематических планов по предметам и внеурочной деятельности учителей вспомогательных классов.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тем и планов по самообразованию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 и последующие три года.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 по предметам: русский язык, математика, литературное чтение     на 2020-2021 учебный год.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Круглый стол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Т.М.,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Т.М.,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Т.М.,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B1D2A" w:rsidTr="001B1D2A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2 заседание (ноябрь 2019 г.)  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   Современный урок в соответствии с ФГОС НОО – индивидуальная стратегия профессионального роста»</w:t>
            </w:r>
          </w:p>
        </w:tc>
      </w:tr>
      <w:tr w:rsidR="001B1D2A" w:rsidTr="001B1D2A">
        <w:trPr>
          <w:trHeight w:val="19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современному уроку в условиях введения ФГОС нового поколения.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новый вид методической продукции.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учебных действий у обучающихся специальной коррекционной школы.</w:t>
            </w:r>
            <w:proofErr w:type="gramEnd"/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1 четверти.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Е.В.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D2A" w:rsidTr="001B1D2A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 заседание (декабрь 2019 г.)  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 Личностно- ориентированный урок как средство развития основных видов УУД»</w:t>
            </w:r>
          </w:p>
        </w:tc>
      </w:tr>
      <w:tr w:rsidR="001B1D2A" w:rsidTr="001B1D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Возрастные особенности развития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познавательных и коммуникативных УУД у обучающихся специальной коррекционной школы.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личности младшего школьника через формирование универсальных учебных действий.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2 четверти.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С.А.</w:t>
            </w:r>
          </w:p>
        </w:tc>
      </w:tr>
      <w:tr w:rsidR="001B1D2A" w:rsidTr="001B1D2A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заседание (март 2020г.)  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   Инновационный подход к организации контрольно – оценочной деятельности в условиях реализации ФГОС НОО»</w:t>
            </w:r>
          </w:p>
        </w:tc>
      </w:tr>
      <w:tr w:rsidR="001B1D2A" w:rsidTr="001B1D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pStyle w:val="a3"/>
            </w:pPr>
            <w:r>
              <w:t xml:space="preserve"> Организация эффективной контрольно- оценочной деятельности.</w:t>
            </w:r>
          </w:p>
          <w:p w:rsidR="001B1D2A" w:rsidRDefault="001B1D2A">
            <w:pPr>
              <w:pStyle w:val="a3"/>
            </w:pPr>
            <w:r>
              <w:t>Методы педагогической диагностики в соответствии с новым ФГОС.</w:t>
            </w:r>
          </w:p>
          <w:p w:rsidR="001B1D2A" w:rsidRDefault="001B1D2A">
            <w:pPr>
              <w:pStyle w:val="a3"/>
            </w:pPr>
            <w:r>
              <w:t>Речевые игры с детьми с нарушением интеллекта в условиях школы- интерната.</w:t>
            </w:r>
          </w:p>
          <w:p w:rsidR="001B1D2A" w:rsidRDefault="001B1D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3 четверти.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Е.П.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И.Н.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ind w:left="-61" w:firstLine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D2A" w:rsidTr="001B1D2A">
        <w:tc>
          <w:tcPr>
            <w:tcW w:w="10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5 заседание (май 2030 г.)  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Результаты деятельности  педагогов методического объединения  по совершенствованию образовательного процесса.</w:t>
            </w:r>
          </w:p>
        </w:tc>
      </w:tr>
      <w:tr w:rsidR="001B1D2A" w:rsidTr="001B1D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за 2020-2021 учебный год, выполнение поставленных задач, определение целей и задач работы на 2021-2022 учебный год.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итоговых контрольных работ по предметам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учебных программ.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 по темам самообразования.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электронных журналов. Анализ успеваемости.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Т.М.,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Т.М.,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  <w:p w:rsidR="001B1D2A" w:rsidRDefault="001B1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61B" w:rsidRDefault="0020461B"/>
    <w:sectPr w:rsidR="0020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B1D2A"/>
    <w:rsid w:val="001B1D2A"/>
    <w:rsid w:val="0020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B1D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2020-09-08T08:41:00Z</cp:lastPrinted>
  <dcterms:created xsi:type="dcterms:W3CDTF">2020-09-08T08:39:00Z</dcterms:created>
  <dcterms:modified xsi:type="dcterms:W3CDTF">2020-09-08T08:43:00Z</dcterms:modified>
</cp:coreProperties>
</file>